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2E2" w:rsidRDefault="00BC21B2">
      <w:pPr>
        <w:jc w:val="center"/>
        <w:rPr>
          <w:rFonts w:ascii="微軟正黑體" w:eastAsia="微軟正黑體" w:hAnsi="微軟正黑體" w:cs="微軟正黑體"/>
          <w:b/>
          <w:sz w:val="32"/>
          <w:szCs w:val="32"/>
        </w:rPr>
      </w:pPr>
      <w:proofErr w:type="gramStart"/>
      <w:r>
        <w:rPr>
          <w:rFonts w:ascii="微軟正黑體" w:eastAsia="微軟正黑體" w:hAnsi="微軟正黑體" w:cs="微軟正黑體"/>
          <w:b/>
          <w:sz w:val="32"/>
          <w:szCs w:val="32"/>
        </w:rPr>
        <w:t>臺</w:t>
      </w:r>
      <w:proofErr w:type="gramEnd"/>
      <w:r>
        <w:rPr>
          <w:rFonts w:ascii="微軟正黑體" w:eastAsia="微軟正黑體" w:hAnsi="微軟正黑體" w:cs="微軟正黑體"/>
          <w:b/>
          <w:sz w:val="32"/>
          <w:szCs w:val="32"/>
        </w:rPr>
        <w:t>南市學甲國小</w:t>
      </w:r>
      <w:proofErr w:type="gramStart"/>
      <w:r>
        <w:rPr>
          <w:rFonts w:ascii="微軟正黑體" w:eastAsia="微軟正黑體" w:hAnsi="微軟正黑體" w:cs="微軟正黑體"/>
          <w:b/>
          <w:sz w:val="32"/>
          <w:szCs w:val="32"/>
        </w:rPr>
        <w:t>107</w:t>
      </w:r>
      <w:proofErr w:type="gramEnd"/>
      <w:r>
        <w:rPr>
          <w:rFonts w:ascii="微軟正黑體" w:eastAsia="微軟正黑體" w:hAnsi="微軟正黑體" w:cs="微軟正黑體"/>
          <w:b/>
          <w:sz w:val="32"/>
          <w:szCs w:val="32"/>
        </w:rPr>
        <w:t>年度社區多功能學習中心課程綱要</w:t>
      </w:r>
    </w:p>
    <w:tbl>
      <w:tblPr>
        <w:tblStyle w:val="a5"/>
        <w:tblW w:w="8123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"/>
        <w:gridCol w:w="744"/>
        <w:gridCol w:w="2461"/>
        <w:gridCol w:w="801"/>
        <w:gridCol w:w="272"/>
        <w:gridCol w:w="1042"/>
        <w:gridCol w:w="39"/>
        <w:gridCol w:w="1969"/>
      </w:tblGrid>
      <w:tr w:rsidR="00FA32E2">
        <w:trPr>
          <w:trHeight w:val="780"/>
        </w:trPr>
        <w:tc>
          <w:tcPr>
            <w:tcW w:w="153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課程名稱</w:t>
            </w:r>
          </w:p>
        </w:tc>
        <w:tc>
          <w:tcPr>
            <w:tcW w:w="6584" w:type="dxa"/>
            <w:gridSpan w:val="6"/>
            <w:tcBorders>
              <w:top w:val="single" w:sz="24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Conversational English</w:t>
            </w:r>
          </w:p>
        </w:tc>
      </w:tr>
      <w:tr w:rsidR="00FA32E2">
        <w:trPr>
          <w:trHeight w:val="780"/>
        </w:trPr>
        <w:tc>
          <w:tcPr>
            <w:tcW w:w="1539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授課講師</w:t>
            </w:r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Peter Stewart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開班人數</w:t>
            </w:r>
          </w:p>
        </w:tc>
        <w:tc>
          <w:tcPr>
            <w:tcW w:w="2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15</w:t>
            </w:r>
            <w:r>
              <w:rPr>
                <w:rFonts w:ascii="微軟正黑體" w:eastAsia="微軟正黑體" w:hAnsi="微軟正黑體" w:cs="微軟正黑體"/>
                <w:b/>
              </w:rPr>
              <w:t>人</w:t>
            </w:r>
          </w:p>
        </w:tc>
      </w:tr>
      <w:tr w:rsidR="00FA32E2" w:rsidRPr="00BC21B2">
        <w:trPr>
          <w:trHeight w:val="1120"/>
        </w:trPr>
        <w:tc>
          <w:tcPr>
            <w:tcW w:w="1539" w:type="dxa"/>
            <w:gridSpan w:val="2"/>
            <w:tcBorders>
              <w:top w:val="single" w:sz="8" w:space="0" w:color="000000"/>
              <w:left w:val="single" w:sz="24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講師簡介</w:t>
            </w:r>
          </w:p>
        </w:tc>
        <w:tc>
          <w:tcPr>
            <w:tcW w:w="6584" w:type="dxa"/>
            <w:gridSpan w:val="6"/>
            <w:tcBorders>
              <w:top w:val="single" w:sz="8" w:space="0" w:color="000000"/>
              <w:left w:val="single" w:sz="8" w:space="0" w:color="000000"/>
              <w:right w:val="single" w:sz="2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spacing w:line="400" w:lineRule="auto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 xml:space="preserve">English teacher at </w:t>
            </w:r>
            <w:proofErr w:type="spellStart"/>
            <w:r>
              <w:rPr>
                <w:rFonts w:ascii="微軟正黑體" w:eastAsia="微軟正黑體" w:hAnsi="微軟正黑體" w:cs="微軟正黑體"/>
                <w:b/>
              </w:rPr>
              <w:t>Xuejia</w:t>
            </w:r>
            <w:proofErr w:type="spellEnd"/>
            <w:r>
              <w:rPr>
                <w:rFonts w:ascii="微軟正黑體" w:eastAsia="微軟正黑體" w:hAnsi="微軟正黑體" w:cs="微軟正黑體"/>
                <w:b/>
              </w:rPr>
              <w:t xml:space="preserve"> Elementary School</w:t>
            </w:r>
          </w:p>
        </w:tc>
      </w:tr>
      <w:tr w:rsidR="00FA32E2">
        <w:trPr>
          <w:trHeight w:val="780"/>
        </w:trPr>
        <w:tc>
          <w:tcPr>
            <w:tcW w:w="1539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上課時間</w:t>
            </w:r>
          </w:p>
        </w:tc>
        <w:tc>
          <w:tcPr>
            <w:tcW w:w="353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 w:rsidP="00BC21B2">
            <w:pPr>
              <w:spacing w:line="340" w:lineRule="auto"/>
              <w:rPr>
                <w:rFonts w:ascii="微軟正黑體" w:eastAsia="微軟正黑體" w:hAnsi="微軟正黑體" w:cs="微軟正黑體"/>
                <w:b/>
              </w:rPr>
            </w:pPr>
            <w:r w:rsidRPr="00C44DF1">
              <w:rPr>
                <w:rFonts w:ascii="微軟正黑體" w:eastAsia="微軟正黑體" w:hAnsi="微軟正黑體" w:hint="eastAsia"/>
                <w:b/>
              </w:rPr>
              <w:t>自</w:t>
            </w:r>
            <w:r>
              <w:rPr>
                <w:rFonts w:ascii="微軟正黑體" w:eastAsia="微軟正黑體" w:hAnsi="微軟正黑體"/>
                <w:b/>
              </w:rPr>
              <w:t>10</w:t>
            </w:r>
            <w:r w:rsidRPr="00C44DF1">
              <w:rPr>
                <w:rFonts w:ascii="微軟正黑體" w:eastAsia="微軟正黑體" w:hAnsi="微軟正黑體" w:hint="eastAsia"/>
                <w:b/>
              </w:rPr>
              <w:t xml:space="preserve">月 </w:t>
            </w:r>
            <w:r>
              <w:rPr>
                <w:rFonts w:ascii="微軟正黑體" w:eastAsia="微軟正黑體" w:hAnsi="微軟正黑體"/>
                <w:b/>
              </w:rPr>
              <w:t>1</w:t>
            </w:r>
            <w:r>
              <w:rPr>
                <w:rFonts w:ascii="微軟正黑體" w:eastAsia="微軟正黑體" w:hAnsi="微軟正黑體"/>
                <w:b/>
              </w:rPr>
              <w:t>6</w:t>
            </w:r>
            <w:r w:rsidRPr="00C44DF1">
              <w:rPr>
                <w:rFonts w:ascii="微軟正黑體" w:eastAsia="微軟正黑體" w:hAnsi="微軟正黑體" w:hint="eastAsia"/>
                <w:b/>
              </w:rPr>
              <w:t xml:space="preserve"> 日開始，每週【 </w:t>
            </w:r>
            <w:r>
              <w:rPr>
                <w:rFonts w:ascii="微軟正黑體" w:eastAsia="微軟正黑體" w:hAnsi="微軟正黑體" w:hint="eastAsia"/>
                <w:b/>
              </w:rPr>
              <w:t>二</w:t>
            </w:r>
            <w:bookmarkStart w:id="0" w:name="_GoBack"/>
            <w:bookmarkEnd w:id="0"/>
            <w:r w:rsidRPr="00C44DF1">
              <w:rPr>
                <w:rFonts w:ascii="微軟正黑體" w:eastAsia="微軟正黑體" w:hAnsi="微軟正黑體" w:hint="eastAsia"/>
                <w:b/>
              </w:rPr>
              <w:t xml:space="preserve"> 】晚上</w:t>
            </w:r>
            <w:r>
              <w:rPr>
                <w:rFonts w:ascii="微軟正黑體" w:eastAsia="微軟正黑體" w:hAnsi="微軟正黑體"/>
                <w:b/>
              </w:rPr>
              <w:t>18</w:t>
            </w:r>
            <w:r w:rsidRPr="00C44DF1">
              <w:rPr>
                <w:rFonts w:ascii="微軟正黑體" w:eastAsia="微軟正黑體" w:hAnsi="微軟正黑體" w:hint="eastAsia"/>
                <w:b/>
              </w:rPr>
              <w:t>:30-</w:t>
            </w:r>
            <w:r>
              <w:rPr>
                <w:rFonts w:ascii="微軟正黑體" w:eastAsia="微軟正黑體" w:hAnsi="微軟正黑體"/>
                <w:b/>
              </w:rPr>
              <w:t>21</w:t>
            </w:r>
            <w:r w:rsidRPr="00C44DF1">
              <w:rPr>
                <w:rFonts w:ascii="微軟正黑體" w:eastAsia="微軟正黑體" w:hAnsi="微軟正黑體" w:hint="eastAsia"/>
                <w:b/>
              </w:rPr>
              <w:t>:</w:t>
            </w:r>
            <w:r>
              <w:rPr>
                <w:rFonts w:ascii="微軟正黑體" w:eastAsia="微軟正黑體" w:hAnsi="微軟正黑體" w:hint="eastAsia"/>
                <w:b/>
              </w:rPr>
              <w:t>3</w:t>
            </w:r>
            <w:r w:rsidRPr="00C44DF1">
              <w:rPr>
                <w:rFonts w:ascii="微軟正黑體" w:eastAsia="微軟正黑體" w:hAnsi="微軟正黑體" w:hint="eastAsia"/>
                <w:b/>
              </w:rPr>
              <w:t xml:space="preserve">0，共計【 </w:t>
            </w:r>
            <w:r>
              <w:rPr>
                <w:rFonts w:ascii="微軟正黑體" w:eastAsia="微軟正黑體" w:hAnsi="微軟正黑體" w:hint="eastAsia"/>
                <w:b/>
              </w:rPr>
              <w:t>8</w:t>
            </w:r>
            <w:r w:rsidRPr="00C44DF1">
              <w:rPr>
                <w:rFonts w:ascii="微軟正黑體" w:eastAsia="微軟正黑體" w:hAnsi="微軟正黑體" w:hint="eastAsia"/>
                <w:b/>
              </w:rPr>
              <w:t xml:space="preserve"> 】次</w:t>
            </w:r>
          </w:p>
        </w:tc>
        <w:tc>
          <w:tcPr>
            <w:tcW w:w="10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上</w:t>
            </w:r>
            <w:r>
              <w:rPr>
                <w:rFonts w:ascii="微軟正黑體" w:eastAsia="微軟正黑體" w:hAnsi="微軟正黑體" w:cs="微軟正黑體"/>
                <w:b/>
              </w:rPr>
              <w:t>課地點</w:t>
            </w:r>
          </w:p>
        </w:tc>
        <w:tc>
          <w:tcPr>
            <w:tcW w:w="1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</w:rPr>
              <w:t>大勇樓</w:t>
            </w:r>
            <w:proofErr w:type="gramEnd"/>
            <w:r>
              <w:rPr>
                <w:rFonts w:ascii="微軟正黑體" w:eastAsia="微軟正黑體" w:hAnsi="微軟正黑體" w:cs="微軟正黑體"/>
                <w:b/>
              </w:rPr>
              <w:t>-</w:t>
            </w:r>
            <w:r>
              <w:rPr>
                <w:rFonts w:ascii="微軟正黑體" w:eastAsia="微軟正黑體" w:hAnsi="微軟正黑體" w:cs="微軟正黑體"/>
                <w:b/>
              </w:rPr>
              <w:t>南瀛館</w:t>
            </w:r>
          </w:p>
        </w:tc>
      </w:tr>
      <w:tr w:rsidR="00FA32E2">
        <w:trPr>
          <w:trHeight w:val="780"/>
        </w:trPr>
        <w:tc>
          <w:tcPr>
            <w:tcW w:w="1539" w:type="dxa"/>
            <w:gridSpan w:val="2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收取費用</w:t>
            </w:r>
          </w:p>
        </w:tc>
        <w:tc>
          <w:tcPr>
            <w:tcW w:w="658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 xml:space="preserve">0 </w:t>
            </w:r>
            <w:r>
              <w:rPr>
                <w:rFonts w:ascii="微軟正黑體" w:eastAsia="微軟正黑體" w:hAnsi="微軟正黑體" w:cs="微軟正黑體"/>
                <w:b/>
              </w:rPr>
              <w:t>元整</w:t>
            </w:r>
          </w:p>
        </w:tc>
      </w:tr>
      <w:tr w:rsidR="00FA32E2">
        <w:trPr>
          <w:trHeight w:val="780"/>
        </w:trPr>
        <w:tc>
          <w:tcPr>
            <w:tcW w:w="1539" w:type="dxa"/>
            <w:gridSpan w:val="2"/>
            <w:tcBorders>
              <w:top w:val="single" w:sz="8" w:space="0" w:color="000000"/>
              <w:left w:val="single" w:sz="24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備註說明</w:t>
            </w:r>
          </w:p>
        </w:tc>
        <w:tc>
          <w:tcPr>
            <w:tcW w:w="6584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2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The main focus is on having interesting conversations and practicing speaking English.</w:t>
            </w:r>
          </w:p>
        </w:tc>
      </w:tr>
      <w:tr w:rsidR="00FA32E2">
        <w:trPr>
          <w:trHeight w:val="640"/>
        </w:trPr>
        <w:tc>
          <w:tcPr>
            <w:tcW w:w="795" w:type="dxa"/>
            <w:tcBorders>
              <w:top w:val="single" w:sz="12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b/>
              </w:rPr>
              <w:t>次</w:t>
            </w:r>
          </w:p>
        </w:tc>
        <w:tc>
          <w:tcPr>
            <w:tcW w:w="3205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課程主題內容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</w:rPr>
              <w:t>週</w:t>
            </w:r>
            <w:proofErr w:type="gramEnd"/>
            <w:r>
              <w:rPr>
                <w:rFonts w:ascii="微軟正黑體" w:eastAsia="微軟正黑體" w:hAnsi="微軟正黑體" w:cs="微軟正黑體"/>
                <w:b/>
              </w:rPr>
              <w:t>次</w:t>
            </w:r>
          </w:p>
        </w:tc>
        <w:tc>
          <w:tcPr>
            <w:tcW w:w="3322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jc w:val="center"/>
              <w:rPr>
                <w:rFonts w:ascii="微軟正黑體" w:eastAsia="微軟正黑體" w:hAnsi="微軟正黑體" w:cs="微軟正黑體"/>
                <w:b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課程主題內容</w:t>
            </w:r>
          </w:p>
        </w:tc>
      </w:tr>
      <w:tr w:rsidR="00FA32E2">
        <w:trPr>
          <w:trHeight w:val="880"/>
        </w:trPr>
        <w:tc>
          <w:tcPr>
            <w:tcW w:w="79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1</w:t>
            </w:r>
          </w:p>
        </w:tc>
        <w:tc>
          <w:tcPr>
            <w:tcW w:w="3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t>Greetings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2</w:t>
            </w:r>
          </w:p>
        </w:tc>
        <w:tc>
          <w:tcPr>
            <w:tcW w:w="3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spacing w:line="400" w:lineRule="auto"/>
              <w:jc w:val="both"/>
              <w:rPr>
                <w:rFonts w:ascii="微軟正黑體" w:eastAsia="微軟正黑體" w:hAnsi="微軟正黑體" w:cs="微軟正黑體"/>
              </w:rPr>
            </w:pPr>
            <w:r>
              <w:t>Our world</w:t>
            </w:r>
          </w:p>
        </w:tc>
      </w:tr>
      <w:tr w:rsidR="00FA32E2">
        <w:trPr>
          <w:trHeight w:val="880"/>
        </w:trPr>
        <w:tc>
          <w:tcPr>
            <w:tcW w:w="79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3</w:t>
            </w:r>
          </w:p>
        </w:tc>
        <w:tc>
          <w:tcPr>
            <w:tcW w:w="3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t>All about you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4</w:t>
            </w:r>
          </w:p>
        </w:tc>
        <w:tc>
          <w:tcPr>
            <w:tcW w:w="3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spacing w:line="400" w:lineRule="auto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t>Friends and family</w:t>
            </w:r>
          </w:p>
        </w:tc>
      </w:tr>
      <w:tr w:rsidR="00FA32E2">
        <w:trPr>
          <w:trHeight w:val="880"/>
        </w:trPr>
        <w:tc>
          <w:tcPr>
            <w:tcW w:w="79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5</w:t>
            </w:r>
          </w:p>
        </w:tc>
        <w:tc>
          <w:tcPr>
            <w:tcW w:w="3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t>The way we live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6</w:t>
            </w:r>
          </w:p>
        </w:tc>
        <w:tc>
          <w:tcPr>
            <w:tcW w:w="3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spacing w:line="400" w:lineRule="auto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t>Please and thank you</w:t>
            </w:r>
          </w:p>
        </w:tc>
      </w:tr>
      <w:tr w:rsidR="00FA32E2">
        <w:trPr>
          <w:trHeight w:val="880"/>
        </w:trPr>
        <w:tc>
          <w:tcPr>
            <w:tcW w:w="795" w:type="dxa"/>
            <w:tcBorders>
              <w:top w:val="single" w:sz="8" w:space="0" w:color="000000"/>
              <w:left w:val="single" w:sz="2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7</w:t>
            </w:r>
          </w:p>
        </w:tc>
        <w:tc>
          <w:tcPr>
            <w:tcW w:w="3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t>Here and now</w:t>
            </w:r>
          </w:p>
        </w:tc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8</w:t>
            </w:r>
          </w:p>
        </w:tc>
        <w:tc>
          <w:tcPr>
            <w:tcW w:w="33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FA32E2" w:rsidRDefault="00BC21B2">
            <w:pPr>
              <w:spacing w:line="400" w:lineRule="auto"/>
              <w:jc w:val="both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t>It’s time to go</w:t>
            </w:r>
          </w:p>
        </w:tc>
      </w:tr>
    </w:tbl>
    <w:p w:rsidR="00FA32E2" w:rsidRDefault="00FA32E2">
      <w:pPr>
        <w:rPr>
          <w:rFonts w:ascii="微軟正黑體" w:eastAsia="微軟正黑體" w:hAnsi="微軟正黑體" w:cs="微軟正黑體"/>
          <w:sz w:val="2"/>
          <w:szCs w:val="2"/>
        </w:rPr>
      </w:pPr>
    </w:p>
    <w:sectPr w:rsidR="00FA32E2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E2"/>
    <w:rsid w:val="009F0629"/>
    <w:rsid w:val="00BC21B2"/>
    <w:rsid w:val="00FA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FBD951-AE54-4668-BCDF-390DA9ED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2018-09-10T07:35:00Z</dcterms:created>
  <dcterms:modified xsi:type="dcterms:W3CDTF">2018-09-10T07:35:00Z</dcterms:modified>
</cp:coreProperties>
</file>